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EFEFE"/>
  <w:body>
    <w:p w:rsidR="00000000" w:rsidRDefault="005F0C36">
      <w:pPr>
        <w:jc w:val="center"/>
        <w:rPr>
          <w:rFonts w:eastAsia="Times New Roman"/>
          <w:sz w:val="28"/>
          <w:szCs w:val="28"/>
          <w:highlight w:val="white"/>
          <w:shd w:val="clear" w:color="auto" w:fill="FEFEFE"/>
        </w:rPr>
      </w:pPr>
      <w:bookmarkStart w:id="0" w:name="_GoBack"/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ТАРИФА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№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 xml:space="preserve"> 14 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ТАКСИТЕ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КОИТО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СЕ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СЪБИРАТ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В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СИСТЕМАТА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МИНИСТЕРСТВОТО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РЕГИОНАЛНОТО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РАЗВИТИЕ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ОБЛАСТНИТЕ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УПРАВИТЕЛИ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 xml:space="preserve"> (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ЗАГЛ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 xml:space="preserve">. - 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 xml:space="preserve">. 99 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 xml:space="preserve"> 2001 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ЗАГЛ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 xml:space="preserve">. - 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 xml:space="preserve">. 10 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 xml:space="preserve"> 2014 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В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СИЛА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 xml:space="preserve"> 04.02.2014 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 xml:space="preserve">. - 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 xml:space="preserve">102 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 xml:space="preserve"> 2014 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В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СИЛА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 xml:space="preserve"> 12.12.2014 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.)</w:t>
      </w:r>
    </w:p>
    <w:p w:rsidR="00000000" w:rsidRDefault="005F0C36">
      <w:pPr>
        <w:spacing w:before="283"/>
        <w:ind w:firstLine="850"/>
        <w:rPr>
          <w:rFonts w:eastAsia="Times New Roman"/>
          <w:sz w:val="28"/>
          <w:szCs w:val="28"/>
          <w:highlight w:val="white"/>
          <w:shd w:val="clear" w:color="auto" w:fill="FEFEFE"/>
        </w:rPr>
      </w:pP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Приета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с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ПМС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№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175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05.08.1998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.</w:t>
      </w:r>
    </w:p>
    <w:p w:rsidR="00000000" w:rsidRDefault="005F0C36">
      <w:pPr>
        <w:spacing w:before="283"/>
        <w:ind w:firstLine="850"/>
        <w:rPr>
          <w:rFonts w:eastAsia="Times New Roman"/>
          <w:sz w:val="28"/>
          <w:szCs w:val="28"/>
          <w:highlight w:val="white"/>
          <w:shd w:val="clear" w:color="auto" w:fill="FEFEFE"/>
        </w:rPr>
      </w:pP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Отразена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деноминацията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05.07.1999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.</w:t>
      </w:r>
    </w:p>
    <w:p w:rsidR="00000000" w:rsidRDefault="005F0C36">
      <w:pPr>
        <w:spacing w:before="283"/>
        <w:ind w:firstLine="850"/>
        <w:jc w:val="both"/>
        <w:rPr>
          <w:rFonts w:eastAsia="Times New Roman"/>
          <w:sz w:val="28"/>
          <w:szCs w:val="28"/>
          <w:highlight w:val="white"/>
          <w:shd w:val="clear" w:color="auto" w:fill="FEFEFE"/>
        </w:rPr>
      </w:pP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Обн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.94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12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Август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1998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попр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.110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23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Септември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1998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доп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.55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18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Юни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1999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.41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19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Май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2000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.99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Ноември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2001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доп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.99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22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Октомври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2002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.114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30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Декември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2003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.20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12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Март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2004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.107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7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Декември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2004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попр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.108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10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Декември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2004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.98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6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Декемв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ри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2005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.105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29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Декември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2005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.77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19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Септември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2006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.13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9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Февруари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2007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.95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4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Ноември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2008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.35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3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Май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2011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.18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Март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2012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доп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.13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8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Фе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вруари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2013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доп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.10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4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Февруари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2014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.60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22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Юли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2014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.102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12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Декември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2014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.14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Февруари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2015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доп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.90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15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Ноември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2016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попр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.99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13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Декември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2016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.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.105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18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Декември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2018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>доп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 xml:space="preserve">.79 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 xml:space="preserve"> 8 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>Октомври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 xml:space="preserve"> 2019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>.</w:t>
      </w:r>
    </w:p>
    <w:p w:rsidR="00000000" w:rsidRDefault="005F0C36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I.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Такси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преминаване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пътни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превозни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чуждестранна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регистрация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републиканската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пътна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мрежа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77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19.09.2006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.)</w:t>
      </w:r>
    </w:p>
    <w:p w:rsidR="00000000" w:rsidRDefault="005F0C3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06.12.2005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19.09.2006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5F0C3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F0C3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F0C3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5F0C3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5F0C3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01.04.2004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5F0C3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01.04.2004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5F0C3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4.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01.04.2004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5F0C3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5F0C3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F0C3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F0C3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01.04.2004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06.12.2005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19.09.2006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5F0C3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F0C3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F0C3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01.04.2004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06.12.2005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19.09.2006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5F0C3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F0C3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F0C3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5.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01.04.2004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01.01.2005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06.12.2005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19.09.2006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5F0C3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</w:p>
    <w:p w:rsidR="00000000" w:rsidRDefault="005F0C3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5F0C3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F0C3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F0C3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6.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19.09.2006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5F0C3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F0C3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F0C3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7.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01.04.2004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5F0C3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F0C3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F0C3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8.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5F0C3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5F0C3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01.04.2004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5F0C3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01.04.2004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5F0C3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4.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01.04.2004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5F0C3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F0C3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F0C3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9.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01.04.2004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19.09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5F0C3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F0C3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F0C3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10.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19.09.2006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5F0C3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F0C3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F0C3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5F0C3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5F0C3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01.04.2004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5F0C3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20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01.04.2004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5F0C3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4.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01.04.2004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5F0C3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F0C3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F0C3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06.12.2005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19.09.2006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5F0C3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F0C3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F0C3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19.09.2006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5F0C3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F0C3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F0C3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14.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19.09.2006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5F0C3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F0C36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II.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lastRenderedPageBreak/>
        <w:t>Такси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преминаване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пътни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превозни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българска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регистрация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републиканската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пътна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мрежа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 7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7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19.09.2006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.)</w:t>
      </w:r>
    </w:p>
    <w:p w:rsidR="00000000" w:rsidRDefault="005F0C3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15.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01.04.2004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19.09.2006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5F0C3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F0C3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F0C3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16.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01.04.2004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19.09.2006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5F0C3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F0C3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F0C3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17.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19.09.2006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5F0C3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F0C3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F0C3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18.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19.09.2006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5F0C3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F0C3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F0C3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19.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01.04.2004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19.09.2006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5F0C3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F0C3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F0C3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20.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01.04.2004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19.09.2006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5F0C3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F0C3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F0C3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19.09.2006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5F0C3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F0C3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F0C3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19.09.2006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5F0C3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F0C36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III.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Такси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съгласуване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разрешени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специално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ползване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обхвата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пътя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обслужващите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зони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Загл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20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01.04.2004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77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19.09.2006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.)</w:t>
      </w:r>
    </w:p>
    <w:p w:rsidR="00000000" w:rsidRDefault="005F0C3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01.04.2004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19.09.2006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5F0C3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F0C3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F0C3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24.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01.04.2004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19.09.2006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5F0C3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F0C3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F0C3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25.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19.09.2006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5F0C3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F0C3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F0C3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26.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19.09.2006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5F0C3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F0C3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F0C3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27.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01.04.2004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19.09.2006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5F0C3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F0C36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IV.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Такси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устройств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ЗУТ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) (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99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2001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114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01.01.2004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.)</w:t>
      </w:r>
    </w:p>
    <w:p w:rsidR="00000000" w:rsidRDefault="005F0C36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Такси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съгласуване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одобряване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инвестиционни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разрешения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узаконяване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рег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ионалното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областните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управители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Загл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10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04.02.2014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102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12.12.2014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.) </w:t>
      </w:r>
    </w:p>
    <w:p w:rsidR="00000000" w:rsidRDefault="005F0C3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28.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04.11.2008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идеен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0,05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1500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F0C3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0,1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F0C3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предварителна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идеен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последващата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2.</w:t>
      </w:r>
    </w:p>
    <w:p w:rsidR="00000000" w:rsidRDefault="005F0C3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0,1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F0C3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идеен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ксата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последващото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4.</w:t>
      </w:r>
    </w:p>
    <w:p w:rsidR="00000000" w:rsidRDefault="005F0C3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(6)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комплексен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инициатива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увеличена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F0C3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(7)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заснемане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заснемане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узаконяване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183,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184,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преходните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заключителн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ЗУТ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4.</w:t>
      </w:r>
    </w:p>
    <w:p w:rsidR="00000000" w:rsidRDefault="005F0C3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(8)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загубил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4,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6.</w:t>
      </w:r>
    </w:p>
    <w:p w:rsidR="00000000" w:rsidRDefault="005F0C3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(9)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заверка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екзекутивна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4.</w:t>
      </w:r>
    </w:p>
    <w:p w:rsidR="00000000" w:rsidRDefault="005F0C3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F0C3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F0C3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29.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0,05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F0C3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комплексен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инициатива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увеличена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F0C3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базата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).</w:t>
      </w:r>
    </w:p>
    <w:p w:rsidR="00000000" w:rsidRDefault="005F0C3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презаверяване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заплаща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3.</w:t>
      </w:r>
    </w:p>
    <w:p w:rsidR="00000000" w:rsidRDefault="005F0C3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F0C3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F0C3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30.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узаконяване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183,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184,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преходните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заключителните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ЗУТ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троен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F0C3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F0C36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Такси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въвеждане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експлоатация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строежите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95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04.11.2008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.)</w:t>
      </w:r>
    </w:p>
    <w:p w:rsidR="00000000" w:rsidRDefault="005F0C3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категория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буква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: </w:t>
      </w:r>
    </w:p>
    <w:p w:rsidR="00000000" w:rsidRDefault="005F0C3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04.11.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03.05.2011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автомагистрали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подпорни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километър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тунели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километър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12 000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автомагистрали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водостоци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пешеходни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надлези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.;</w:t>
      </w:r>
    </w:p>
    <w:p w:rsidR="00000000" w:rsidRDefault="005F0C3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04.11.2008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03.05.2011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08.02.2013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скоростни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I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II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клас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подпорни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километър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тунели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километър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12 000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водостоци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кръстовища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пешеходни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надлези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.;</w:t>
      </w:r>
    </w:p>
    <w:p w:rsidR="00000000" w:rsidRDefault="005F0C3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04.11.2008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03.05.2011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железопътни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линии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километър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тунели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километър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12 000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железопътните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линии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железопътните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линии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мостове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пешеходни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адлези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10 000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.;</w:t>
      </w:r>
    </w:p>
    <w:p w:rsidR="00000000" w:rsidRDefault="005F0C3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4.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04.11.2008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03.05.2011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пристанища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транспорт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коловози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плавателни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километър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пристанищата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пристанищата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вълноломи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кейове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терминали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фарове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.;</w:t>
      </w:r>
    </w:p>
    <w:p w:rsidR="00000000" w:rsidRDefault="005F0C3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5.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04.11.2008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03.05.2011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летища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летателни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площадки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терминали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хангари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диспечерски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въздушното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самолетни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километър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летища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осветяване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сигнализация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безопасност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.;</w:t>
      </w:r>
    </w:p>
    <w:p w:rsidR="00000000" w:rsidRDefault="005F0C3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6.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04.11.2008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03.05.2011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</w:p>
    <w:p w:rsidR="00000000" w:rsidRDefault="005F0C3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7.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04.11.2008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метрополитени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релсов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километър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метростанции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метрополитени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безопасност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електрификация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сигнализация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осветление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вентилация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климатизация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</w:p>
    <w:p w:rsidR="00000000" w:rsidRDefault="005F0C3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категория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буква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: </w:t>
      </w:r>
    </w:p>
    <w:p w:rsidR="00000000" w:rsidRDefault="005F0C3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04.11.2008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03.05.2011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преносни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електроснабдяването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междусистемни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транзитни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електропроводи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далекопроводи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110 kV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километър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.;</w:t>
      </w:r>
    </w:p>
    <w:p w:rsidR="00000000" w:rsidRDefault="005F0C3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04.11.2008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преносни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топлоснабдяването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магистрални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топлопроводи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километър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топлоснабдяването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.;</w:t>
      </w:r>
    </w:p>
    <w:p w:rsidR="00000000" w:rsidRDefault="005F0C3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04.11.2008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03.05.2011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преносни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газоснабдяването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транзитни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магистрални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газопроводи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високо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налягане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газоизмервателни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газоразпределителни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автоматични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газоразпределителни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АГРС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километър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.;</w:t>
      </w:r>
    </w:p>
    <w:p w:rsidR="00000000" w:rsidRDefault="005F0C3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4.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04.11.2008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03.05.2011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преносни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водоснабдяването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водоснабдяване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водоизточника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водоснабдителния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резервоар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преминаващите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урбанизирани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километър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ластта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водоснабдяването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.;</w:t>
      </w:r>
    </w:p>
    <w:p w:rsidR="00000000" w:rsidRDefault="005F0C3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5.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04.11.2008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5F0C3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6.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03.05.2011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пречиствателни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питейни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F0C3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03.05.2011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категория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буква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населението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бедствия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аварии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: </w:t>
      </w:r>
    </w:p>
    <w:p w:rsidR="00000000" w:rsidRDefault="005F0C3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04.11.2008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03.05.2011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22.0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7.2014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Народното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Президентството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Пожарна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безопасност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населението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Пожарна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безопасност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населението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1500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F0C3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04.11.2008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03.05.2011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колективни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скривалища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F0C3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04.11.2008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03.05.2011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</w:p>
    <w:p w:rsidR="00000000" w:rsidRDefault="005F0C3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4.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04.11.2008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03.05.2011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бедствия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аварии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километър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F0C3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03.05.2011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категория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буква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криещи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опасност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взрив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въздействие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разпространение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отровни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вещества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5F0C3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помещения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складове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технологични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транспортни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инсталации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лаборатории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съхраняване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5F0C3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суро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вещества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налягане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голямо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0,07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F0C3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взривни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вещества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боеприпаси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оръжия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количество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голямо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изчислено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барутно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пиротехнически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изделия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количества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големи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пиротехническа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F0C3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пожароопасни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вещества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F0C3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вещества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кислород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въздуха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възможно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образуват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взривоопасни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концентрации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смеси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</w:p>
    <w:p w:rsidR="00000000" w:rsidRDefault="005F0C3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хранилища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природен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компресорни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АГРС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газопреносната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компресорни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пълнене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бутилки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природен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бутилки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тръбна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инсталация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рироден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F0C3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отровни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заразни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вещества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отделящи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газове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F0C3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наркотични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вещества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F0C3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радиоактивни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вещества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F0C3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криещи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опасност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въздействие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здравето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населението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разпространение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йонизиращи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магнитни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електромагнитни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рентгенови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нейонизиращи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ултравиолетови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инфрачервени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радиовълни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лъчения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F0C3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хвостохранилища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сгуроотвали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декар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15 000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инсталации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опасни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отпадъци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1500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15 000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F0C3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категория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буква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5F0C3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04.11.2008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08.02.2013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язовири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рилежащите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- 3000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.;</w:t>
      </w:r>
    </w:p>
    <w:p w:rsidR="00000000" w:rsidRDefault="005F0C3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04.11.2008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хидротехнически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тунели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аквадукти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деривационни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километър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F0C3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(6)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категория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буква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5F0C3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04.11.2008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металургията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машиностроенето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</w:p>
    <w:p w:rsidR="00000000" w:rsidRDefault="005F0C3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04.11.2008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металургията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химията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машиностроенето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12 000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F0C3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(7)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03.05.2011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категория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буква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брегоукрепване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бряг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5F0C3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04.11.2008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03.05.2011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дренажи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дренажни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галерии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хоризонтални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дрениращи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контрафорси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буни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дамби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подпорни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килом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</w:p>
    <w:p w:rsidR="00000000" w:rsidRDefault="005F0C3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04.11.2008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отводнителни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кладенци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F0C3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(8)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04.11.2008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03.05.2011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категория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буква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атомните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топлоелектрическите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комбинирано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топлинна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отоплителни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инсталации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оползотворяване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отпадна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топлинна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възобновяеми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енергийни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източници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мощност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 MW)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F0C3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(9)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04.11.2008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категория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буква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предприятия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складовете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капацитет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F0C3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(10)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08.02.2013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категория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буква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инсталац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прилежаща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металургичната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химическата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промишленост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F0C3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(11)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04.11.2008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03.05.2011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категория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буква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F0C3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(12)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04.11.2008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03.05.2011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08.02.2013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категория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буква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категория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световно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охранителните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археологическите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резервати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урбанизираните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наследство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F0C3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(13)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04.11.2008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08.02.2013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буква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реконструкция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ремонт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категория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1 - 12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зависимост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F0C3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F0C3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F0C3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(1)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втора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категория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буква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5F0C3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04.11.2008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03.05.20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III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клас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километър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тунели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километър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10 000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мостове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водостоци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подпорни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кръстовища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пешеходни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надлези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.;</w:t>
      </w:r>
    </w:p>
    <w:p w:rsidR="00000000" w:rsidRDefault="005F0C3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04.11.2008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03.05.2011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първостепенна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I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II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клас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подпорни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километър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тунели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километър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10 000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уличната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мостове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водостоци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кръстовища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пешеходни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надлези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F0C3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втора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категория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 xml:space="preserve">137,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буква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5F0C3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04.11.2008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03.05.2011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електропроводи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110 kV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километър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подстанции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трансформатори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V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V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.;</w:t>
      </w:r>
    </w:p>
    <w:p w:rsidR="00000000" w:rsidRDefault="005F0C3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04.11.2008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клонове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водоснабдителни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урбанизирани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километър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водоснабдителните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.;</w:t>
      </w:r>
    </w:p>
    <w:p w:rsidR="00000000" w:rsidRDefault="005F0C3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04.11.2008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03.05.2011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канализационни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колектори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отпадъчни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урбанизираните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пречиствателните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отпадъчни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канализационни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колектори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заустване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оприемник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канализационни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клонове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урбанизирани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километър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.;</w:t>
      </w:r>
    </w:p>
    <w:p w:rsidR="00000000" w:rsidRDefault="005F0C3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4.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04.11.2008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03.05.2011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пречиствателни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отпадъчни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F0C3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5.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04.11.2008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03.05.2011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топлоснабдителни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разпределителни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урбанизирани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диаметър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тръбата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километър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топлоснабдителните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.;</w:t>
      </w:r>
    </w:p>
    <w:p w:rsidR="00000000" w:rsidRDefault="005F0C3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6.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04.11.2008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разпределителни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газопроводи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газоразпределител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газоразпределителните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пунктове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газоизмервателните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газоразпределителните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табла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километър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10 000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F0C3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7.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04.11.2008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5F0C3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08.02.2013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5F0C3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04.11.2008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03.05.2011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втора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категория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буква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инсталации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битови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отпадъци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закриване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депа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отпадъци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повърхностно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запечатване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изолиращ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F0C3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втора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категория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буква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5F0C3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04.11.2008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03.05.2011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капацитет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посетители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височина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F0C3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04.11.2008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03.05.2011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лечебни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заведен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болнична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болници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активно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болници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долекуване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продължително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болници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рехабилитация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болници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долекуване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продължително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рехабилитация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F0C3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08.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02.2013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общежития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хотели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планински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почивни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домове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ваканционни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бунгала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капацитет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посетители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височина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F0C3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(6)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04.11.2008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03.05.2011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08.02.2013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втора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категория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буква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инсталации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прилежаща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капацитет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F0C3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(7)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04.11.2008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03.05.2011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втора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категория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буква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топлоелектрически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комбинирано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топлинна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отоплителни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инсталации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оползотворяване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отпадна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топлинна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възобновяеми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енергийни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източници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мощност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 MW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F0C3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(8)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04.11.2008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03.05.2011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08.02.2013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5F0C3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(9)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04.11.2008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08.02.2013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втора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категория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буква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реконструкция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ремонт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втора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категория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1 - 8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зависимост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F0C3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(10)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08.02.2013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втора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категория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буква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рудници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кариери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ликвидацията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отстраняване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екологични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щети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въздействието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F0C3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F0C3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F0C3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категория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буква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5F0C3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04.11.2008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03.05.2011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подпорни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километър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тунели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километър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мостове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водостоци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кръстовища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.;</w:t>
      </w:r>
    </w:p>
    <w:p w:rsidR="00000000" w:rsidRDefault="005F0C3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04.11.2008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03.05.2011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първостепенната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III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IV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клас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подземни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подпорни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километър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тунели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километър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мостове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водостоци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кръстовища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пешеходни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надлези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.;</w:t>
      </w:r>
    </w:p>
    <w:p w:rsidR="00000000" w:rsidRDefault="005F0C3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03.05.2011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втора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категория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осветление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сигнализация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шумозащита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безопасност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F0C3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03.05.2011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категория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буква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хидротехнически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хидромелиоративни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инсталации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непопадащи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категории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5F0C3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04.11.2008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трамвайни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тролейбусни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линии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километър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линиите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депа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автобази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.;</w:t>
      </w:r>
    </w:p>
    <w:p w:rsidR="00000000" w:rsidRDefault="005F0C3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04.11.2008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кабинкови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открити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въжени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линии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километър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линиите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.;</w:t>
      </w:r>
    </w:p>
    <w:p w:rsidR="00000000" w:rsidRDefault="005F0C3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04.11.2008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рибарски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яхтени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пристанища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пристанища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обработка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бази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приставане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съхраняване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рибарски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лодки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развлекателни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плавателни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- 1000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.;</w:t>
      </w:r>
    </w:p>
    <w:p w:rsidR="00000000" w:rsidRDefault="005F0C3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4.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04.11.2008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03.05.2011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08.02.2013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5F0C3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5.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04.11.2008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03.05.2011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хидромелиоративни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напоителни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отводнителни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километър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.;</w:t>
      </w:r>
    </w:p>
    <w:p w:rsidR="00000000" w:rsidRDefault="005F0C3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6.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04.11.2008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03.05.2011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тропроводи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35 kV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километър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трансформатори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V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.;</w:t>
      </w:r>
    </w:p>
    <w:p w:rsidR="00000000" w:rsidRDefault="005F0C3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7.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04.11.2008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5F0C3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8.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04.11.2008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03.05.2011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второстепенни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клонове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водоснабдителната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урбанизираните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километър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локални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пречиствателни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F0C3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9.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04.11.2008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03.05.2011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второстепенни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канализационни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клонове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урбанизираните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километър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локални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пречист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F0C3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10.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03.05.2011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топлоснабдителни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разпределителни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урбанизираните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отклонения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магистрални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диаметър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тръбата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километър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.;</w:t>
      </w:r>
    </w:p>
    <w:p w:rsidR="00000000" w:rsidRDefault="005F0C3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03.05.2011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локални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пречиствателни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промишлени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отпадъчни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F0C3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03.05.2011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категория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буква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жилищни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смесени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високо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ъната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капацитет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посетители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5F0C3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04.11.2008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паркинг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гаражи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гаражи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открити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паркинги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разположени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стоятелни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капацитет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паркоместа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F0C3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04.11.2008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жилищни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високо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- 1000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.;</w:t>
      </w:r>
    </w:p>
    <w:p w:rsidR="00000000" w:rsidRDefault="005F0C3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04.11.2008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смесени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високо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- 1500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.;</w:t>
      </w:r>
    </w:p>
    <w:p w:rsidR="00000000" w:rsidRDefault="005F0C3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4.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04.11.2008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03.05.2011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разгъната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капацитет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посетители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1500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F0C3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5.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04.11.2008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03.05.2011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лечебни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заведения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медицинска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трансфузионна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хематология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психично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здраве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кожно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венерически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заболявания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комплексен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онкологичен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медико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социални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грижи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хоспис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диализен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тъканна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банка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F0C3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6.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08.02.2013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общежития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хотели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планински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почивни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домове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ваканционни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бунгала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разгъната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капацитет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посетители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1500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F0C3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04.11.2008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03.05.2011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08.02.2013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категория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буква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инсталации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прилежаща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капацитет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1500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F0C3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04.11.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03.05.2011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08.02.2013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категория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буква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топлоелектрически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комбинирано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топлинна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отоплителни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инсталации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оползотворяване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отпадна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топлинна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възобновяеми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енергийни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източници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ощност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25 MW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F0C3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(6)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03.05.2011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роежите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категория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буква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озеленени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специфично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разположените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зависимост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мемориални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увеселителни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постоянно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прикрепени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увеселителни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открити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5F0C3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04.11.2008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паркове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атракционни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паркове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паркове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отдих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аквапаркове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дендрариуми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паркове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- 1500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</w:p>
    <w:p w:rsidR="00000000" w:rsidRDefault="005F0C3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04.11.2008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гробищни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парков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зоологически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ботанически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- 750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F0C3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(7)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04.11.2008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03.05.2011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категория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буква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магистрален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тип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базови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радари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ретранслатори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радиорелейни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радио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телевизионни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1500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километър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15 000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15 000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F0C3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(8)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03.05.2011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08.02.2013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5F0C3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(9)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04.11.2008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03.05.2011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08.02.2013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категория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буква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реконструкция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ремонт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категория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1 - 7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зависимост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F0C3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F0C3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F0C3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04.11.2008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03.05.2011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експлоатация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177,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четвърта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категория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буква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5F0C3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отворени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неотворени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селскостопански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подпорни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километър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мостове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одостоци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кръстовища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.;</w:t>
      </w:r>
    </w:p>
    <w:p w:rsidR="00000000" w:rsidRDefault="005F0C3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второстепенната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V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V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клас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подпорни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километър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мостове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водостоци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кръстовища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уличн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осветление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сигнализация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безопасност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F0C3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експлоатация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177,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четвърта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категория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1,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буква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жилищни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смесени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разгъната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капацитет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посетители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5F0C3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жилищни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F0C3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смесени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F0C3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лечебни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заведения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извънболнична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амбулатории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медицинска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амбулатории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специализирана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медицинска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самостоятелни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медико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диагностични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медико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лаборатории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дентални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ветеринарни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лечебни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заведения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клиники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лечебници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амбулатории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кабинети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лаборатории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F0C3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паркинг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гаражи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гаражи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открити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паркинги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разположени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самостоятелни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капацитет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паркоместа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F0C3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5.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08.02.2013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общежития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хотели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планински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почивни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домове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ваканционни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бунгала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разгъната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капацитет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посетители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F0C3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08.02.2013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експлоатация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177,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четвърта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категория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буква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инсталации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капацитет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складовете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F0C3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експлоатация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177,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четвърта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категория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буква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озеленени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специфично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разположените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зависимост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мемориални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увеселителни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постоянно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прикрепени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увеселителни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открити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F0C3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08.02.2013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експлоатация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177,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четвърта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категория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буква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реконструкция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ремонт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категория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1 - 4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зависимост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F0C3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(6)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08.02.2013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експлоатация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177,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четвърта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категория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буква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категория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наследство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F0C3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(7)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експлоатация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177,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четвърта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категория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буква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урбанизирани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високо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попадащи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урбанизираните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километър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F0C3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(8)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08.02.2013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експлоатация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177,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четвърта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категория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преустройства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четвърта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категория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сяга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конструкцията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натоварванията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категория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зависимост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F0C3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F0C3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F0C3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04.11.2008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03.05.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експлоатация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177,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категория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буква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жилищни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смесени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разгъната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капацитет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посетители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5F0C3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жилищни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F0C3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08.02.2013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смесени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разгъната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капацитет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посетители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F0C3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паркинг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гаражи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открити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паркинги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разположени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самостоятелни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капацитет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паркоместа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F0C3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площадки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игра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разположени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открито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F0C3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азини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оръжия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боеприпаси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пиротехнически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изделия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открити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полузакрити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закрити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стрелбища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складовете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хранилищата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прилежащи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самостоятелни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складове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работилници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ремонт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оръжие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съхраняват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огнестрелни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оръ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категории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D;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боеприпаси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оръжия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количество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голямо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изчислено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барутно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пиротехнически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изделия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количество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голямо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пиротехническа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барут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количество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F0C3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аптеки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оптики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дрогерии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селскостопански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ветеринарномедицински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аптеки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F0C3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7.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08.02.2013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общежития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хотели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планински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почивни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домове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ваканционни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бунгала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разгъната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капацитет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посетители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F0C3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08.02.2013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експлоатация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177,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категория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буква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складови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инсталации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прилежаща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капацитет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F0C3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експлоатация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177,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категория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буква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троежи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допълващото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категория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F0C3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експлоатация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177,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категория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реконструкции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преустройства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ремонти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категория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1 - 3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зависимост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F0C3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експлоатац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177,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категория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буква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съобщителни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урбанизирани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попадащи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урбани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километър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F0C3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(6)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08.02.2013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експлоатация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177,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категория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буква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ансамблово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сведение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наследство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F0C3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F0C3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F0C3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04.11.2008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линейните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интерполация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F0C3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F0C36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Такси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административни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технически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услуги</w:t>
      </w:r>
    </w:p>
    <w:p w:rsidR="00000000" w:rsidRDefault="005F0C3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5F0C3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08.02.2013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</w:p>
    <w:p w:rsidR="00000000" w:rsidRDefault="005F0C3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.;</w:t>
      </w:r>
    </w:p>
    <w:p w:rsidR="00000000" w:rsidRDefault="005F0C3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заверяване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препис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копие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- 2,50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F0C3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съгласувателно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- 5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F0C3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F0C3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F0C3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5F0C3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съхраняваните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градовете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5F0C3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неурегулиран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- 20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.;</w:t>
      </w:r>
    </w:p>
    <w:p w:rsidR="00000000" w:rsidRDefault="005F0C3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- 25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.;</w:t>
      </w:r>
    </w:p>
    <w:p w:rsidR="00000000" w:rsidRDefault="005F0C3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квартал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- 100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.;</w:t>
      </w:r>
    </w:p>
    <w:p w:rsidR="00000000" w:rsidRDefault="005F0C3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съхраняваните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5F0C3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неурегулиран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- 10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.;</w:t>
      </w:r>
    </w:p>
    <w:p w:rsidR="00000000" w:rsidRDefault="005F0C3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.;</w:t>
      </w:r>
    </w:p>
    <w:p w:rsidR="00000000" w:rsidRDefault="005F0C3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квартал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- 50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.;</w:t>
      </w:r>
    </w:p>
    <w:p w:rsidR="00000000" w:rsidRDefault="005F0C3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съхраняваните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селищни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образувания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5F0C3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неурегулиран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- 15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.;</w:t>
      </w:r>
    </w:p>
    <w:p w:rsidR="00000000" w:rsidRDefault="005F0C3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- 25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.;</w:t>
      </w:r>
    </w:p>
    <w:p w:rsidR="00000000" w:rsidRDefault="005F0C3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квартал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- 100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F0C3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F0C36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Такси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удостоверение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оценяване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съответствието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инвестиционните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упражняване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строителен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надзор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166,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ЗУТ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114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01.01.2004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загл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13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08.02.2013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.)</w:t>
      </w:r>
    </w:p>
    <w:p w:rsidR="00000000" w:rsidRDefault="005F0C3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33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08.02.2013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инвестиционните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упражняване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5F0C3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- 300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.;</w:t>
      </w:r>
    </w:p>
    <w:p w:rsidR="00000000" w:rsidRDefault="005F0C3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- 400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F0C3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F0C3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F0C3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33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08.02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упражняване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F0C3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F0C3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F0C3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33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08.02.2013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продължаване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упражняване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надзор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33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2.</w:t>
      </w:r>
    </w:p>
    <w:p w:rsidR="00000000" w:rsidRDefault="005F0C3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08.02.2013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отразяване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настъпили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списъка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правоспособните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F0C3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08.02.2013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дубликат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F0C3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F0C3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F0C3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33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08.02.2013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продължаване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лицензи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упражняване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надзор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33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2.</w:t>
      </w:r>
    </w:p>
    <w:p w:rsidR="00000000" w:rsidRDefault="005F0C3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F0C3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F0C3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33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08.02.2013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отразяване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настъпили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лицензи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упражняване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надзор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списъка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правоспособните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F0C3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F0C36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V.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Такси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разрешения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оценяване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съответствието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оценяване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проверка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постоян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ството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експлоатационните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показатели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строителните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продукти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европейска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техническа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оценка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български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технически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одобрения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строителните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продукти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разширяване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обхвата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издадените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разрешения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тяхната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актуализация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преиздав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техническите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изисквания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продуктите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99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2001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105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13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09.02.2007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18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14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01.03.2015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.)</w:t>
      </w:r>
    </w:p>
    <w:p w:rsidR="00000000" w:rsidRDefault="005F0C3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34.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09.02.2007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01.03.2015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постоянството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експлоатационните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показатели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продукти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одобрения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продукти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разширява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обхвата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актуализация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ежегодните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5F0C3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разширение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обхват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актуализация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5F0C3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пълнота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продукти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305/2011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март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хармонизирани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предлагането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пазара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продукти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89/106/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ЕИО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(OB, L 88/5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4.04.2011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- 150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.;</w:t>
      </w:r>
    </w:p>
    <w:p w:rsidR="00000000" w:rsidRDefault="005F0C3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всяка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5F0C3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аа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хармонизирана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спецификация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нотификация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F0C3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бб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спецификация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хоризонтална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нотификация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F0C3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вв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продукт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F0C3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гг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продуктова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F0C3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ежегодните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5F0C3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сертификация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лаборатория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- 600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.;</w:t>
      </w:r>
    </w:p>
    <w:p w:rsidR="00000000" w:rsidRDefault="005F0C3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сертификация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лаборатория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- 400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.;</w:t>
      </w:r>
    </w:p>
    <w:p w:rsidR="00000000" w:rsidRDefault="005F0C3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- 500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.;</w:t>
      </w:r>
    </w:p>
    <w:p w:rsidR="00000000" w:rsidRDefault="005F0C3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лаборатория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изпитване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- 300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.;</w:t>
      </w:r>
    </w:p>
    <w:p w:rsidR="00000000" w:rsidRDefault="005F0C3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разширяване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обхват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- 250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.;</w:t>
      </w:r>
    </w:p>
    <w:p w:rsidR="00000000" w:rsidRDefault="005F0C3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актуа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лизация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- 100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F0C3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сертификат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акредитация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БДС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EN ISO/IEC 17025,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БДС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ISO/IEC 17021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БДС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ISO/IEC 17065,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включващ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продуктите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стандартите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подаденото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заплаща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2.</w:t>
      </w:r>
    </w:p>
    <w:p w:rsidR="00000000" w:rsidRDefault="005F0C3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F0C36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VI.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Такси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предоставяне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услуги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кадастъра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имотния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ЗКИР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) (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99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90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15.11.2016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.)</w:t>
      </w:r>
    </w:p>
    <w:p w:rsidR="00000000" w:rsidRDefault="005F0C36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Такси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предоставяне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услуги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кадастралната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карта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адастралните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регистри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специализирани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карти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регистри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90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15.11.2016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.)</w:t>
      </w:r>
    </w:p>
    <w:p w:rsidR="00000000" w:rsidRDefault="005F0C3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35.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18.12.2018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Справка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специализираните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5F0C3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PDF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5F0C3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неурбанизирана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- 3,50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F0C3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урбанизирана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- 5,50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F0C3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цифров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ЗКИР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F0C3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WMS (web map services)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потребител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слоеве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5F0C3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- 80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F0C3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- 800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F0C3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36.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18.12.2018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Справка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землищни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5F0C3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PDF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контур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F0C3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цифров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ЗКИР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контур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F0C3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WMS (web map services)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потребител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5F0C3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- 80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.;</w:t>
      </w:r>
    </w:p>
    <w:p w:rsidR="00000000" w:rsidRDefault="005F0C3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- 800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F0C3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37.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(*),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18.12.2018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Справка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информационно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5F0C3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PDF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5F0C3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неурбанизирана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- 3,50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контур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F0C3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урбанизирана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- 5,50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контур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F0C3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цифров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ЗКИР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контур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F0C3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WMS (web map services)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потребител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слоеве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- 80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F0C3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38.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15.11.201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урбанизирана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5F0C3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хартиен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носител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.;</w:t>
      </w:r>
    </w:p>
    <w:p w:rsidR="00000000" w:rsidRDefault="005F0C3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PDF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F0C3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39.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15.11.2016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неурбанизирана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5F0C3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хартиен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носител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.;</w:t>
      </w:r>
    </w:p>
    <w:p w:rsidR="00000000" w:rsidRDefault="005F0C3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PDF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- 3,50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F0C3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40.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04.11.2008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15.11.2016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(*))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5F0C3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хартиен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носител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.;</w:t>
      </w:r>
    </w:p>
    <w:p w:rsidR="00000000" w:rsidRDefault="005F0C3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PDF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F0C3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,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15.11.2016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(*))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Схема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самостоятелен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5F0C3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хартиен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носител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.;</w:t>
      </w:r>
    </w:p>
    <w:p w:rsidR="00000000" w:rsidRDefault="005F0C3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PDF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F0C3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15.11.2016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ограничение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попадат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5F0C3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хартиен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носител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- 25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.;</w:t>
      </w:r>
    </w:p>
    <w:p w:rsidR="00000000" w:rsidRDefault="005F0C3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PDF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- 17,50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F0C3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15.11.2016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наличие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липса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5F0C3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хартиен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носител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.;</w:t>
      </w:r>
    </w:p>
    <w:p w:rsidR="00000000" w:rsidRDefault="005F0C3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PDF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F0C3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44.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15.11.2016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5F0C3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хартиен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носит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- 20,00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.;</w:t>
      </w:r>
    </w:p>
    <w:p w:rsidR="00000000" w:rsidRDefault="005F0C3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PDF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- 14,00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F0C3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45.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15.11.2016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Схема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самостоятелен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5F0C3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хартиен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носител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- 20,00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.;</w:t>
      </w:r>
    </w:p>
    <w:p w:rsidR="00000000" w:rsidRDefault="005F0C3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PDF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- 14,00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F0C3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46.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07.12.2004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15.11.2016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08.10.2019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5F0C3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47.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07.12.2004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15.11.2016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(*))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Комбинирана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5F0C3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хартиен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носител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- 25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.;</w:t>
      </w:r>
    </w:p>
    <w:p w:rsidR="00000000" w:rsidRDefault="005F0C3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PDF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- 17,50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F0C3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48.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18.12.2018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5F0C3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хартиен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носител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- 15,00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.;</w:t>
      </w:r>
    </w:p>
    <w:p w:rsidR="00000000" w:rsidRDefault="005F0C3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PDF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- 10,50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F0C3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49.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18.12.2018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Извлечение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5F0C3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хартиен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носител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- 15,00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.;</w:t>
      </w:r>
    </w:p>
    <w:p w:rsidR="00000000" w:rsidRDefault="005F0C3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PDF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- 10,50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F0C3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49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04.11.2008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021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18.12.2018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Извлечение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самостоятелен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5F0C3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хартиен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носител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- 15,00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.;</w:t>
      </w:r>
    </w:p>
    <w:p w:rsidR="00000000" w:rsidRDefault="005F0C3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PDF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- 10,50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F0C3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49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18.12.2018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Извлечение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специализираните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5F0C3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неурбанизирана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5F0C3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хартиен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носител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- 5,00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F0C3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PDF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- 3,50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F0C3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урбанизирана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5F0C3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хартиен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носител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- 20,00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F0C3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PDF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- 14,00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F0C3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цифров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ЗКИР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- 1,00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F0C3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49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18.12.2018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Извлечение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землищни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5F0C3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хартиен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носител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- 5,00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контур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F0C3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PDF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- 2,00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контур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тративно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териториална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F0C3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цифров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ЗКИР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- 2,00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контур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F0C3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49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18.12.2018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Извлечение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информационно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5F0C3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неурбанизирана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5F0C3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хартиен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носител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- 5,00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контур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F0C3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PDF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- 3,50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контур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F0C3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урбанизирана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5F0C3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хартиен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носител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- 15,00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контур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F0C3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PDF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- 10,50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контур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F0C3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цифров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ЗКИР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контур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F0C3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49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15.11.2016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5F0C3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хартиен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носител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.;</w:t>
      </w:r>
    </w:p>
    <w:p w:rsidR="00000000" w:rsidRDefault="005F0C3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PDF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- 35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F0C3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F0C3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08.10.2019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следващ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намалява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F0C3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49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15.11.2016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38 - 49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ЗКИР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обикнове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бързи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увеличава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F0C3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49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15.11.2016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08.10.2019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официалните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ЗКИР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ЗКИР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картография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АГКК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PDF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F0C3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официалните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ЗКИР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АГКК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слугите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PDF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представлява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разликата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хартиен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носител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F0C3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официалните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потребители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ЗКИР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хартиен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носител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бюджет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постъпва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PDF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F0C3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49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15.11.2016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официалнит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справки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ЗКИР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хартиен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носител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F0C36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Такси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предоставяне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услуги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Държавния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геодезически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картографски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кадастрален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Геокартфонд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) (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90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15.11.2016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.)</w:t>
      </w:r>
    </w:p>
    <w:p w:rsidR="00000000" w:rsidRDefault="005F0C3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49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15.11.2016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Геокартфонда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5F0C3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правоъгълни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координати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височина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триангулачна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координатни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1970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цифров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(PDF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- 7,00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точка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F0C3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правоъгълни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координати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височина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БГС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2005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координатна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координатна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цифров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(PDF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- 7,00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F0C3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08.10.2019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координати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височини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ГНСС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цифров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(PDF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- 9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F0C3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координати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координатна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цифров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(PDF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- 5,00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F0C3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топографско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описание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цифров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(PDF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- 10,00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F0C3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координати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координатните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кръстове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едромащабна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топографска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цифров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(PDF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- 5,00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кръст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F0C3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7.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08.10.2019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5F0C3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8.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схема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ГММП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цифров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(PDF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- 10,00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схема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F0C3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9.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схема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нивелачна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1:25 000,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цифров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(GIF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JPEG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координатни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1970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- 6,00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F0C3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10.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графско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описание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височина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нивелачен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цифров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(PDF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- 10,00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F0C3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08.10.2019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еталонна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гравиметрична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цифров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(PDF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- 5,00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F0C3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мареографните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цифров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(PDF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- 10,00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периодично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осреднени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F0C3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едноцветен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1:5000 - 11,00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F0C3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многоцветен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1:5000 - 16,00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F0C3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едноцветен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1:10 000 - 20,00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F0C3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многоцветен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1:10 000 - 25,00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F0C3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17.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08.10.2019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сканирани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зображения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издателски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оригинали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релеф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TIF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ситуация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TIF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хидрография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TIF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- 20,00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оригинал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F0C3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18.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08.10.2019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сканирани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(TIF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георефериран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изображения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листове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едромащабната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топографска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):</w:t>
      </w:r>
    </w:p>
    <w:p w:rsidR="00000000" w:rsidRDefault="005F0C3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едноцветен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- 15,00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F0C3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многоцветен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- 20,00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F0C3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19.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08.10.2019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максимален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обхват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цифров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GEOTIFF - UTM 35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- 25,00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извадка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F0C3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20.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08.10.2019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сканирано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контактно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копие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аерофотоснимка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(TIF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- 15,00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снимка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F0C3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,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08.10.2019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сканиран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негатив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аерофотоснимка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(TIF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- 20,00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негатив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F0C3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08.10.2019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сканиран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Баланс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1956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1968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(TIF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- 25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F0C3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08.10.2019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копие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регулационен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цифров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(TIF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- 2,00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квадратен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дециметър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F0C3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24.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79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08.10.2019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копие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цифров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(PDF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JPEG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- 5,00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4;</w:t>
      </w:r>
    </w:p>
    <w:p w:rsidR="00000000" w:rsidRDefault="005F0C3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копие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оцифрен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5F0C3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графичен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квадратен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дециметър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.;</w:t>
      </w:r>
    </w:p>
    <w:p w:rsidR="00000000" w:rsidRDefault="005F0C3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цифров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(CAD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):</w:t>
      </w:r>
    </w:p>
    <w:p w:rsidR="00000000" w:rsidRDefault="005F0C3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аа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- 0,50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.;</w:t>
      </w:r>
    </w:p>
    <w:p w:rsidR="00000000" w:rsidRDefault="005F0C3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бб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10 000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- 0,40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F0C3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вв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10 000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- 0,30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F0C3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цифров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(CAD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- 0,60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.;</w:t>
      </w:r>
    </w:p>
    <w:p w:rsidR="00000000" w:rsidRDefault="005F0C3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извлечение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разписния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списък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- 0,10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F0C3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20 - 24,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разпечатани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хартиен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носител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заверени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увеличават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F0C36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Такси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предоставяне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услуги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регистрите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правоспособните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ЗКИР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,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90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15.11.2016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.)</w:t>
      </w:r>
    </w:p>
    <w:p w:rsidR="00000000" w:rsidRDefault="005F0C3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49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15.11.2016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справки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правоспособни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картография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5F0C3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свидетелство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правоспособност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.;</w:t>
      </w:r>
    </w:p>
    <w:p w:rsidR="00000000" w:rsidRDefault="005F0C3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правоспособно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.;</w:t>
      </w:r>
    </w:p>
    <w:p w:rsidR="00000000" w:rsidRDefault="005F0C3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дубликат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свидетелство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правоспособност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.;</w:t>
      </w:r>
    </w:p>
    <w:p w:rsidR="00000000" w:rsidRDefault="005F0C3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дубликат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правоспособно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.;</w:t>
      </w:r>
    </w:p>
    <w:p w:rsidR="00000000" w:rsidRDefault="005F0C3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справка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правоспособно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.;</w:t>
      </w:r>
    </w:p>
    <w:p w:rsidR="00000000" w:rsidRDefault="005F0C3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обобщена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справка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показател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правоспособно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F0C36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VII.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Такси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ползване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пътната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ин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фраструктура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20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01.04.2004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77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19.09.2006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.)</w:t>
      </w:r>
    </w:p>
    <w:p w:rsidR="00000000" w:rsidRDefault="005F0C3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50.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01.04.2004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19.09.2006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5F0C3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F0C3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F0C3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51.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01.04.2004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19.09.2006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5F0C3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F0C36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</w:p>
    <w:p w:rsidR="00000000" w:rsidRDefault="005F0C3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§ 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01.04.2004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19.09.2006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15.11.2016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смисъла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35, 37, 49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, 49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49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ЗКИР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ограничение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специализираните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четвърта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ЗКИР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F0C3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F0C36">
      <w:pPr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</w:p>
    <w:p w:rsidR="00000000" w:rsidRDefault="005F0C3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§ 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параграф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01.04.2004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19.09.2006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Тарифата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продуктите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F0C3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F0C36">
      <w:pPr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ПОСТАНОВЛЕНИЕ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239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15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ОКТОМВРИ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ТАРИФА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14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ТАКСИТЕ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СЪБИРАТ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СИСТЕМАТА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ОБЛАСТНИТЕ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УПРАВИТЕЛИ</w:t>
      </w:r>
    </w:p>
    <w:p w:rsidR="00000000" w:rsidRDefault="005F0C3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15.11.2016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5F0C3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F0C3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§ 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15.11.2016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5F0C36">
      <w:pPr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ПОСТАНОВЛЕНИЕ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50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МАРТ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ТАРИФА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14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ТАКС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СЪБИРАТ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СИСТЕМАТА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ОБЛАСТНИТЕ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УПРАВИТЕЛИ</w:t>
      </w:r>
    </w:p>
    <w:p w:rsidR="00000000" w:rsidRDefault="005F0C3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5F0C3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F0C3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19.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април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1, §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§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§ 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януари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F0C3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F0C3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F0C3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20.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годишните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винетн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ППС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категории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51.</w:t>
      </w:r>
    </w:p>
    <w:p w:rsidR="00000000" w:rsidRDefault="005F0C3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F0C36">
      <w:pPr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ПОСТАНОВЛЕНИЕ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321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30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НОЕМВРИ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ТАРИФА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14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ТАКСИТЕ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СЪБИРАТ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СИСТЕМАТА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ОБЛАСТНИТЕ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УПРАВИТЕЛИ</w:t>
      </w:r>
    </w:p>
    <w:p w:rsidR="00000000" w:rsidRDefault="005F0C3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5F0C3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F0C3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§ 18.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1, 2, 3, 4,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януари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F0C3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F0C36">
      <w:pPr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ПОСТАНОВЛЕНИЕ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253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28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НОЕМВРИ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ТАРИФА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14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ТАКСИТЕ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СЪБИРАТ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СИСТЕМАТА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РАЗВИТИ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ОБЛАСТНИТЕ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УПРАВИТЕЛИ</w:t>
      </w:r>
    </w:p>
    <w:p w:rsidR="00000000" w:rsidRDefault="005F0C3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06.12.2005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5F0C3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F0C3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10.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5F0C3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F0C36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Преходни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ПОСТАНОВЛЕНИЕ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240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8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СЕПТЕМВРИ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ПРИЕМАНЕ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lastRenderedPageBreak/>
        <w:t>ПРАВИЛНИК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СТРУКТУРАТА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ДЕЙНОСТТА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ОРГАНИЗАЦИЯТА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РАБОТА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РЕПУБЛИКАНСКА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ПЪТНА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НЕГОВАТА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АДМИНИСТРАЦИЯ</w:t>
      </w:r>
    </w:p>
    <w:p w:rsidR="00000000" w:rsidRDefault="005F0C3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19.09.2006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5F0C3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F0C3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10.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5F0C3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F0C36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Преходни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ПОСТАНОВЛЕНИЕ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16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31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ЯНУАРИ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ТАРИФА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14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ТАКСИТЕ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СЪБИРАТ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СИСТЕМАТА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БЛАГОУСТ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РОЙСТВОТО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ОБЛАСТНИТЕ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УПРАВИТЕЛИ</w:t>
      </w:r>
    </w:p>
    <w:p w:rsidR="00000000" w:rsidRDefault="005F0C3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09.02.2007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5F0C3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F0C3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5F0C3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F0C36">
      <w:pPr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ПОСТАНОВЛЕНИЕ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263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29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ОКТОМВРИ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ЕНЕНИЕ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ТАРИФА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14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ТАКСИТЕ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СЪБИРАТ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СИСТЕМАТА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ОБЛАСТНИТЕ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УПРАВИТЕЛИ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ОДОБРЕНА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ПОСТАНОВЛЕНИЕ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175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МИНИСТЕРСКИЯ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1998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</w:p>
    <w:p w:rsidR="00000000" w:rsidRDefault="005F0C3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04.11.2008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5F0C3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F0C3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22.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5F0C3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F0C36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Преходни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ПОСТАНОВЛЕНИЕ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109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26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АПРИЛ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ТАРИФА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14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ТАКСИТЕ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СЪБИРАТ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СИСТЕМАТА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ОБЛАСТНИТЕ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УПРАВИТЕЛИ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ОДОБРЕНА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ПОСТАНОВЛЕНИЕ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175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МИНИСТЕРСКИЯ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1998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</w:p>
    <w:p w:rsidR="00000000" w:rsidRDefault="005F0C3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03.05.2011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5F0C3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F0C3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6.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започнали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експлоатация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дължимите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досегашния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F0C3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започнало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експлоатация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счита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177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F0C3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F0C3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F0C3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5F0C3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F0C36">
      <w:pPr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ПОСТАНОВЛЕНИЕ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22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ФЕВРУАРИ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lastRenderedPageBreak/>
        <w:t>ДОПЪЛНЕНИЕ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ТАРИФА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14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ТАКСИТЕ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СЪБИРАТ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СИСТЕМАТА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ОБЛАСТНИТЕ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УПРАВИТЕЛИ</w:t>
      </w:r>
    </w:p>
    <w:p w:rsidR="00000000" w:rsidRDefault="005F0C3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08.02.2013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5F0C3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F0C3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12.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5F0C3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F0C36">
      <w:pPr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ПОСТАНОВЛЕНИЕ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12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30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ЯНУАРИ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НОРМАТИВНИ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МИНИСТЕРСКИЯ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СЪВЕТ</w:t>
      </w:r>
    </w:p>
    <w:p w:rsidR="00000000" w:rsidRDefault="005F0C3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04.02.2014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5F0C3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F0C3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5F0C3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F0C36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Преходни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ПОСТАНОВЛЕНИЕ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207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18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ЮЛИ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ПРИЕМАНЕ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ПРАВИЛНИК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УСТРОЙСТВОТО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ДЕЙНОСТТА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ВЪТРЕШНИТЕ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РАБОТИ</w:t>
      </w:r>
    </w:p>
    <w:p w:rsidR="00000000" w:rsidRDefault="005F0C3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22.07.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5F0C3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F0C3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44.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5F0C3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F0C36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Преходни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ПОСТАНОВЛЕНИЕ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388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10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ДЕКЕМВРИ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ПРИЕМАНЕ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ПРАВИЛНИК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РАЗВИТИ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БЛАГОУСТРОЙСТВОТО</w:t>
      </w:r>
    </w:p>
    <w:p w:rsidR="00000000" w:rsidRDefault="005F0C3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12.12.2014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5F0C3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F0C3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21.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."</w:t>
      </w:r>
    </w:p>
    <w:p w:rsidR="00000000" w:rsidRDefault="005F0C3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F0C36">
      <w:pPr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ПОСТАНОВЛЕНИЕ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32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13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ФЕВРУАРИ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ОТМЕНЯНЕ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ИЗМЕНЕ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НОРМАТИВНИ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МИНИСТЕРСКИЯ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СЪВЕТ</w:t>
      </w:r>
    </w:p>
    <w:p w:rsidR="00000000" w:rsidRDefault="005F0C3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01.03.2015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5F0C3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F0C3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март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F0C36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Преходни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ПОСТАНОВЛЕНИЕ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293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8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НОЕМВРИ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ТАРИФА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14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ТАКСИТЕ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СЪБИРАТ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СИСТЕМАТА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ОБЛАСТНИТЕ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УПРАВИТЕЛИ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ПРИЕТА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ПОСТАНОВЛЕНИЕ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175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МИНИСТЕРСКИЯ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1998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</w:p>
    <w:p w:rsidR="00000000" w:rsidRDefault="005F0C3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15.11.2016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18.12.2018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5F0C3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F0C3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§ 3.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18.12.2018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35, 36, 37, 48, 49, 49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, 49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, 49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49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януари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F0C3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18.12.2018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1 - 4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редакцията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тарифата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декември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F0C36">
      <w:pPr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ПОСТАНОВЛЕНИЕ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307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13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ДЕКЕМВРИ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ПОСТАНОВЛЕНИЕ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293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МИНИСТЕРСКИЯ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ТАР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ИФА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14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ТАКСИТЕ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СЪБИРАТ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СИСТЕМАТА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ОБЛАСТНИТЕ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УПРАВИТЕЛИ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</w:p>
    <w:p w:rsidR="00000000" w:rsidRDefault="005F0C3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18.12.2018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5F0C3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F0C3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5F0C36">
      <w:pPr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ПОСТАНОВЛЕНИЕ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244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3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ОКТОМВРИ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ТАРИФА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14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ТАКСИТЕ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СЪБИРАТ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СИСТЕМАТА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ОБЛАСТНИТ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УПРАВИТЕЛИ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ПРИЕТА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ПОСТАНОВЛЕНИЕ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175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МИНИСТЕРСКИЯ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1998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</w:p>
    <w:p w:rsidR="00000000" w:rsidRDefault="005F0C3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08.10.2019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5F0C3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5F0C36" w:rsidRDefault="005F0C3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  <w:bookmarkEnd w:id="0"/>
    </w:p>
    <w:sectPr w:rsidR="005F0C36">
      <w:pgSz w:w="12240" w:h="15840"/>
      <w:pgMar w:top="1080" w:right="1080" w:bottom="1080" w:left="1080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endnotePr>
    <w:pos w:val="sectEnd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3DD"/>
    <w:rsid w:val="005123DD"/>
    <w:rsid w:val="005F0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7B635B7-4BD8-4548-ADA1-C340321CA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11761</Words>
  <Characters>67038</Characters>
  <Application>Microsoft Office Word</Application>
  <DocSecurity>0</DocSecurity>
  <Lines>558</Lines>
  <Paragraphs>157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GEORGIEVA GYURDZHEKLIEVA</dc:creator>
  <cp:keywords/>
  <dc:description/>
  <cp:lastModifiedBy>DANIELA GEORGIEVA GYURDZHEKLIEVA</cp:lastModifiedBy>
  <cp:revision>2</cp:revision>
  <dcterms:created xsi:type="dcterms:W3CDTF">2020-03-23T13:28:00Z</dcterms:created>
  <dcterms:modified xsi:type="dcterms:W3CDTF">2020-03-23T13:28:00Z</dcterms:modified>
</cp:coreProperties>
</file>